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Afzender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Aan</w:t>
      </w:r>
      <w:r>
        <w:rPr>
          <w:rFonts w:ascii="Calibri" w:hAnsi="Calibri" w:cs="Calibri"/>
          <w:sz w:val="22"/>
          <w:szCs w:val="22"/>
        </w:rPr>
        <w:tab/>
        <w:t xml:space="preserve">: het gemeentebestuur van (B &amp; W) van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>
        <w:rPr>
          <w:rFonts w:ascii="Calibri" w:hAnsi="Calibri" w:cs="Calibri"/>
          <w:sz w:val="22"/>
          <w:szCs w:val="22"/>
        </w:rPr>
        <w:tab/>
        <w:t>: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Betreft: handhavingsverzoek wegens overlast door open haarden en/of houtkachels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Datum: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Geacht gemeentebestuur,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Reeds enige tijd heb ik/hebben wij veel overlast van het stoken van de houtkachel/open haard op </w:t>
      </w:r>
      <w:r>
        <w:rPr>
          <w:rFonts w:ascii="Calibri" w:hAnsi="Calibri" w:cs="Calibri"/>
          <w:i/>
          <w:iCs/>
          <w:sz w:val="22"/>
          <w:szCs w:val="22"/>
        </w:rPr>
        <w:t>.... (adres)</w:t>
      </w:r>
      <w:r>
        <w:rPr>
          <w:rFonts w:ascii="Calibri" w:hAnsi="Calibri" w:cs="Calibri"/>
          <w:sz w:val="22"/>
          <w:szCs w:val="22"/>
        </w:rPr>
        <w:t xml:space="preserve">. .... De overlast bestaat uit ……… en de gevolgen daarvan zijn …… </w:t>
      </w:r>
      <w:r>
        <w:rPr>
          <w:rFonts w:ascii="Calibri" w:hAnsi="Calibri" w:cs="Calibri"/>
          <w:i/>
          <w:iCs/>
          <w:sz w:val="22"/>
          <w:szCs w:val="22"/>
        </w:rPr>
        <w:t xml:space="preserve">(korte omschrijving geven)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Wij hebben meerdere malen </w:t>
      </w:r>
      <w:r>
        <w:rPr>
          <w:rFonts w:ascii="Calibri" w:hAnsi="Calibri" w:cs="Calibri"/>
          <w:i/>
          <w:iCs/>
          <w:sz w:val="22"/>
          <w:szCs w:val="22"/>
        </w:rPr>
        <w:t>(data noemen)</w:t>
      </w:r>
      <w:r>
        <w:rPr>
          <w:rFonts w:ascii="Calibri" w:hAnsi="Calibri" w:cs="Calibri"/>
          <w:sz w:val="22"/>
          <w:szCs w:val="22"/>
        </w:rPr>
        <w:t xml:space="preserve">met de bewoners van dat pand overlegd, maar dat heeft onvoldoende verbetering opgeleverd. Ik ondervind/Wij ondervinden nog steeds overlast. Op grond van Artikel 7.22 van het Bouwbesluit 2012 bent u als gemeente verplicht de overlast veroorzaakt door houtkachels of open haarden te doen beëindigen.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Bij deze doe ik dan ook een handhavingsverzoek en vraag ik u op te treden tegen de overlast die ik ondervind/wij ondervinden van het gebruik van de houtkachel/open haard op .... </w:t>
      </w:r>
      <w:r>
        <w:rPr>
          <w:rFonts w:ascii="Calibri" w:hAnsi="Calibri" w:cs="Calibri"/>
          <w:i/>
          <w:iCs/>
          <w:sz w:val="22"/>
          <w:szCs w:val="22"/>
        </w:rPr>
        <w:t xml:space="preserve">(adres).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(Optie: Wij gaan ervan uit dat u handelt conform de Handhavingswijzer van de Nationale Ombudsman.)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ga/Wij gaan ervan uit dat wij spoedig van u een reactie zullen krijgen.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hoogachtend. </w:t>
      </w: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</w:p>
    <w:p w:rsidR="00E0172A" w:rsidRDefault="00E0172A" w:rsidP="00E0172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Bijlage </w:t>
      </w:r>
    </w:p>
    <w:p w:rsidR="00D960F4" w:rsidRDefault="00E0172A" w:rsidP="00E0172A">
      <w:r>
        <w:rPr>
          <w:rFonts w:ascii="Calibri" w:hAnsi="Calibri" w:cs="Calibri"/>
          <w:i/>
          <w:iCs/>
        </w:rPr>
        <w:t>(geef in een bijlage een uitvoerig verslag van de overlast zoals beschreven in het ‘Stappenplan voor de gehinderde(n)’ inclusief foto’s, video’s en/of schetsen van de situatie)</w:t>
      </w:r>
    </w:p>
    <w:sectPr w:rsidR="00D960F4" w:rsidSect="00D9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2A"/>
    <w:rsid w:val="00292055"/>
    <w:rsid w:val="00AA7B81"/>
    <w:rsid w:val="00D960F4"/>
    <w:rsid w:val="00E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A7C5-2414-45D9-9F8F-546E49F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60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017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Dads M</cp:lastModifiedBy>
  <cp:revision>2</cp:revision>
  <dcterms:created xsi:type="dcterms:W3CDTF">2019-01-11T20:43:00Z</dcterms:created>
  <dcterms:modified xsi:type="dcterms:W3CDTF">2019-01-11T20:43:00Z</dcterms:modified>
</cp:coreProperties>
</file>